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A0" w:rsidRPr="002C6C80" w:rsidRDefault="00B85CA0" w:rsidP="0074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6C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города Кузнецка</w:t>
      </w:r>
    </w:p>
    <w:p w:rsidR="00B85CA0" w:rsidRPr="002C6C80" w:rsidRDefault="00B85CA0" w:rsidP="00741551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6C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Санитарно-противоэпидемическая комиссия</w:t>
      </w:r>
    </w:p>
    <w:p w:rsidR="00B85CA0" w:rsidRPr="002C6C80" w:rsidRDefault="00B85CA0" w:rsidP="0074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CA0" w:rsidRPr="002C6C80" w:rsidRDefault="00B85CA0" w:rsidP="0074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CA0" w:rsidRPr="002C6C80" w:rsidRDefault="00B85CA0" w:rsidP="0074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6C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B85CA0" w:rsidRPr="002C6C80" w:rsidRDefault="00B85CA0" w:rsidP="0074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CA0" w:rsidRPr="002C6C80" w:rsidRDefault="00B85CA0" w:rsidP="0074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C6C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 24.03.2016</w:t>
      </w:r>
      <w:proofErr w:type="gramEnd"/>
      <w:r w:rsidRPr="002C6C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№ </w:t>
      </w:r>
      <w:r w:rsidR="005D4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B85CA0" w:rsidRPr="002C6C80" w:rsidRDefault="00B85CA0" w:rsidP="002C6C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CA0" w:rsidRPr="002C6C80" w:rsidRDefault="00B85CA0" w:rsidP="0074155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6C80">
        <w:rPr>
          <w:rFonts w:ascii="Times New Roman" w:hAnsi="Times New Roman" w:cs="Times New Roman"/>
          <w:b/>
          <w:sz w:val="26"/>
          <w:szCs w:val="26"/>
        </w:rPr>
        <w:t xml:space="preserve">Об инфекционной заболеваемости населения города Кузнецка по </w:t>
      </w:r>
      <w:r w:rsidR="00542395" w:rsidRPr="002C6C80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2C6C80">
        <w:rPr>
          <w:rFonts w:ascii="Times New Roman" w:hAnsi="Times New Roman" w:cs="Times New Roman"/>
          <w:b/>
          <w:sz w:val="26"/>
          <w:szCs w:val="26"/>
        </w:rPr>
        <w:t xml:space="preserve">итогам 2015 года и о мероприятиях по </w:t>
      </w:r>
      <w:r w:rsidR="002C6C80" w:rsidRPr="002C6C80">
        <w:rPr>
          <w:rFonts w:ascii="Times New Roman" w:hAnsi="Times New Roman" w:cs="Times New Roman"/>
          <w:b/>
          <w:sz w:val="26"/>
          <w:szCs w:val="26"/>
        </w:rPr>
        <w:t>ее снижению в</w:t>
      </w:r>
      <w:r w:rsidRPr="002C6C80">
        <w:rPr>
          <w:rFonts w:ascii="Times New Roman" w:hAnsi="Times New Roman" w:cs="Times New Roman"/>
          <w:b/>
          <w:sz w:val="26"/>
          <w:szCs w:val="26"/>
        </w:rPr>
        <w:t xml:space="preserve"> 2016 году.</w:t>
      </w:r>
    </w:p>
    <w:p w:rsidR="005440B9" w:rsidRPr="002C6C80" w:rsidRDefault="005440B9" w:rsidP="0074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40B9" w:rsidRPr="002C6C80" w:rsidRDefault="00B85CA0" w:rsidP="002C6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>Эпидемиологическая обстановка в г. Кузнецке за 2015 год</w:t>
      </w:r>
      <w:r w:rsidR="005440B9"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расценивается как благоприятная по большинству регистрируемых нозологических форм инфекционных заболеваний.</w:t>
      </w:r>
    </w:p>
    <w:p w:rsidR="00AB59F6" w:rsidRPr="002C6C80" w:rsidRDefault="00AB59F6" w:rsidP="002C6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Суммарно, в течение анализируемого периода в г. Кузнецке было зарегистрировано 18730 случаев инфекционных заболеваний, что на 4,6</w:t>
      </w:r>
      <w:r w:rsidR="00B85CA0"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>% выше</w:t>
      </w:r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2014 года. Рост суммарной заболеваемости связан с ростом заболеваемости острыми респираторными вирусными инфекциями.</w:t>
      </w:r>
    </w:p>
    <w:p w:rsidR="005440B9" w:rsidRPr="002C6C80" w:rsidRDefault="005440B9" w:rsidP="002C6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основных регистрируемых нозологических форм по итогам 2015 года отмечено: отсутствие заболеваемости – по 14; снижение заболеваемости – по 25; стабилизация заболеваемости – по 3; рост заболеваемости – по 1</w:t>
      </w:r>
      <w:r w:rsidR="00EA682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40B9" w:rsidRPr="002C6C80" w:rsidRDefault="005440B9" w:rsidP="002C6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455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6"/>
        <w:gridCol w:w="812"/>
        <w:gridCol w:w="992"/>
        <w:gridCol w:w="993"/>
        <w:gridCol w:w="992"/>
        <w:gridCol w:w="1750"/>
      </w:tblGrid>
      <w:tr w:rsidR="005440B9" w:rsidRPr="00C131E8" w:rsidTr="00EA682D">
        <w:trPr>
          <w:trHeight w:val="830"/>
        </w:trPr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440B9" w:rsidRPr="00C131E8" w:rsidRDefault="005440B9" w:rsidP="002C6C80">
            <w:pPr>
              <w:snapToGri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заболеваний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5440B9" w:rsidRPr="00C131E8" w:rsidRDefault="005440B9" w:rsidP="00C131E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 2014</w:t>
            </w:r>
            <w:proofErr w:type="gramEnd"/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  <w:p w:rsidR="005440B9" w:rsidRPr="00C131E8" w:rsidRDefault="005440B9" w:rsidP="00C1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5440B9" w:rsidRPr="00C131E8" w:rsidRDefault="005440B9" w:rsidP="00C131E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 2015</w:t>
            </w:r>
            <w:proofErr w:type="gramEnd"/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  <w:p w:rsidR="005440B9" w:rsidRPr="00C131E8" w:rsidRDefault="005440B9" w:rsidP="00C1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86F05" w:rsidRPr="00C131E8" w:rsidRDefault="005440B9" w:rsidP="00286F05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Темпы прироста </w:t>
            </w:r>
          </w:p>
          <w:p w:rsidR="005440B9" w:rsidRPr="00C131E8" w:rsidRDefault="005440B9" w:rsidP="00C131E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год</w:t>
            </w:r>
          </w:p>
        </w:tc>
      </w:tr>
      <w:tr w:rsidR="005440B9" w:rsidRPr="00C131E8" w:rsidTr="00EA682D">
        <w:trPr>
          <w:trHeight w:val="515"/>
        </w:trPr>
        <w:tc>
          <w:tcPr>
            <w:tcW w:w="39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440B9" w:rsidRPr="00C131E8" w:rsidRDefault="005440B9" w:rsidP="002C6C80">
            <w:pPr>
              <w:snapToGri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Абс</w:t>
            </w:r>
            <w:proofErr w:type="spellEnd"/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число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440B9" w:rsidRPr="00C131E8" w:rsidRDefault="00CE523B" w:rsidP="00C131E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5440B9"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100т.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440B9" w:rsidRPr="00C131E8" w:rsidRDefault="00CE523B" w:rsidP="00C131E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5440B9"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100т.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40B9" w:rsidRPr="00C131E8" w:rsidTr="00EA682D">
        <w:tc>
          <w:tcPr>
            <w:tcW w:w="3916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2C6C80">
            <w:pPr>
              <w:snapToGri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Острые вирусные гепатиты, в том числе:</w:t>
            </w:r>
          </w:p>
        </w:tc>
        <w:tc>
          <w:tcPr>
            <w:tcW w:w="81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13,6</w:t>
            </w:r>
          </w:p>
        </w:tc>
        <w:tc>
          <w:tcPr>
            <w:tcW w:w="17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 на 26,2 %</w:t>
            </w:r>
          </w:p>
        </w:tc>
      </w:tr>
      <w:tr w:rsidR="005440B9" w:rsidRPr="00C131E8" w:rsidTr="00EA682D">
        <w:tc>
          <w:tcPr>
            <w:tcW w:w="3916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5440B9" w:rsidRPr="00C131E8" w:rsidRDefault="005440B9" w:rsidP="002C6C80">
            <w:pPr>
              <w:snapToGri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острый гепатит В</w:t>
            </w:r>
          </w:p>
        </w:tc>
        <w:tc>
          <w:tcPr>
            <w:tcW w:w="81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17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 на 32,3 %</w:t>
            </w:r>
          </w:p>
        </w:tc>
      </w:tr>
      <w:tr w:rsidR="005440B9" w:rsidRPr="00C131E8" w:rsidTr="00EA682D">
        <w:tc>
          <w:tcPr>
            <w:tcW w:w="3916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5440B9" w:rsidRPr="00C131E8" w:rsidRDefault="005440B9" w:rsidP="002C6C80">
            <w:pPr>
              <w:snapToGri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острый гепатит С</w:t>
            </w:r>
          </w:p>
        </w:tc>
        <w:tc>
          <w:tcPr>
            <w:tcW w:w="81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5,7</w:t>
            </w:r>
          </w:p>
        </w:tc>
        <w:tc>
          <w:tcPr>
            <w:tcW w:w="17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 в 5</w:t>
            </w:r>
            <w:r w:rsidR="00AB59F6"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</w:p>
        </w:tc>
      </w:tr>
      <w:tr w:rsidR="005440B9" w:rsidRPr="00C131E8" w:rsidTr="00EA682D">
        <w:tc>
          <w:tcPr>
            <w:tcW w:w="3916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5440B9" w:rsidRPr="00C131E8" w:rsidRDefault="005440B9" w:rsidP="002C6C80">
            <w:pPr>
              <w:snapToGri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Носительство возбудителя вирусного гепатита С</w:t>
            </w:r>
          </w:p>
        </w:tc>
        <w:tc>
          <w:tcPr>
            <w:tcW w:w="81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119,5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120,7</w:t>
            </w:r>
          </w:p>
        </w:tc>
        <w:tc>
          <w:tcPr>
            <w:tcW w:w="17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 на 1 %</w:t>
            </w:r>
          </w:p>
        </w:tc>
      </w:tr>
      <w:tr w:rsidR="005440B9" w:rsidRPr="00C131E8" w:rsidTr="00EA682D">
        <w:tc>
          <w:tcPr>
            <w:tcW w:w="3916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2C6C80">
            <w:pPr>
              <w:snapToGri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Острые вялые параличи </w:t>
            </w:r>
          </w:p>
        </w:tc>
        <w:tc>
          <w:tcPr>
            <w:tcW w:w="81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</w:t>
            </w:r>
          </w:p>
        </w:tc>
        <w:tc>
          <w:tcPr>
            <w:tcW w:w="17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</w:t>
            </w:r>
          </w:p>
        </w:tc>
      </w:tr>
      <w:tr w:rsidR="005440B9" w:rsidRPr="00C131E8" w:rsidTr="00EA682D">
        <w:tc>
          <w:tcPr>
            <w:tcW w:w="3916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5440B9" w:rsidRPr="00C131E8" w:rsidRDefault="005440B9" w:rsidP="002C6C80">
            <w:pPr>
              <w:snapToGri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Геморрагические лихорадки</w:t>
            </w:r>
          </w:p>
        </w:tc>
        <w:tc>
          <w:tcPr>
            <w:tcW w:w="81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35,6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42,1</w:t>
            </w:r>
          </w:p>
        </w:tc>
        <w:tc>
          <w:tcPr>
            <w:tcW w:w="17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 на 18,2%</w:t>
            </w:r>
          </w:p>
        </w:tc>
      </w:tr>
      <w:tr w:rsidR="005440B9" w:rsidRPr="00C131E8" w:rsidTr="00EA682D">
        <w:tc>
          <w:tcPr>
            <w:tcW w:w="3916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5440B9" w:rsidRPr="00C131E8" w:rsidRDefault="005440B9" w:rsidP="002C6C80">
            <w:pPr>
              <w:snapToGri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Укусы, </w:t>
            </w:r>
            <w:proofErr w:type="spellStart"/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ослюнения</w:t>
            </w:r>
            <w:proofErr w:type="spellEnd"/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оцарапывания</w:t>
            </w:r>
            <w:proofErr w:type="spellEnd"/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животными</w:t>
            </w:r>
          </w:p>
        </w:tc>
        <w:tc>
          <w:tcPr>
            <w:tcW w:w="81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229,9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284,8</w:t>
            </w:r>
          </w:p>
        </w:tc>
        <w:tc>
          <w:tcPr>
            <w:tcW w:w="17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 на 23,8%</w:t>
            </w:r>
          </w:p>
        </w:tc>
      </w:tr>
      <w:tr w:rsidR="005440B9" w:rsidRPr="00C131E8" w:rsidTr="00EA682D">
        <w:tc>
          <w:tcPr>
            <w:tcW w:w="3916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5440B9" w:rsidRPr="00C131E8" w:rsidRDefault="005440B9" w:rsidP="002C6C80">
            <w:pPr>
              <w:snapToGri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Инфекционный мононуклеоз</w:t>
            </w:r>
          </w:p>
        </w:tc>
        <w:tc>
          <w:tcPr>
            <w:tcW w:w="81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13,7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59,2</w:t>
            </w:r>
          </w:p>
        </w:tc>
        <w:tc>
          <w:tcPr>
            <w:tcW w:w="17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 в 4,3</w:t>
            </w:r>
            <w:r w:rsidR="00AB59F6"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</w:p>
        </w:tc>
      </w:tr>
      <w:tr w:rsidR="005440B9" w:rsidRPr="00C131E8" w:rsidTr="00EA682D">
        <w:tc>
          <w:tcPr>
            <w:tcW w:w="3916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:rsidR="005440B9" w:rsidRPr="00C131E8" w:rsidRDefault="005440B9" w:rsidP="002C6C80">
            <w:pPr>
              <w:snapToGri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Сифилис (впервые выявленный) все формы</w:t>
            </w:r>
          </w:p>
        </w:tc>
        <w:tc>
          <w:tcPr>
            <w:tcW w:w="81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6,9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11,4</w:t>
            </w:r>
          </w:p>
        </w:tc>
        <w:tc>
          <w:tcPr>
            <w:tcW w:w="17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</w:t>
            </w:r>
            <w:r w:rsidR="00EA6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65,2%</w:t>
            </w:r>
          </w:p>
        </w:tc>
      </w:tr>
      <w:tr w:rsidR="005440B9" w:rsidRPr="00C131E8" w:rsidTr="00EA682D">
        <w:tc>
          <w:tcPr>
            <w:tcW w:w="3916" w:type="dxa"/>
            <w:tcBorders>
              <w:top w:val="single" w:sz="1" w:space="0" w:color="000000"/>
              <w:left w:val="single" w:sz="8" w:space="0" w:color="000000"/>
              <w:bottom w:val="single" w:sz="2" w:space="0" w:color="000000"/>
            </w:tcBorders>
          </w:tcPr>
          <w:p w:rsidR="005440B9" w:rsidRPr="00C131E8" w:rsidRDefault="005440B9" w:rsidP="002C6C80">
            <w:pPr>
              <w:snapToGri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Острые инфекции верхних дыхательных путей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18232,0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16961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19321,9</w:t>
            </w:r>
          </w:p>
        </w:tc>
        <w:tc>
          <w:tcPr>
            <w:tcW w:w="1750" w:type="dxa"/>
            <w:tcBorders>
              <w:top w:val="single" w:sz="1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440B9" w:rsidRPr="00C131E8" w:rsidRDefault="005440B9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 на 5,9 %</w:t>
            </w:r>
          </w:p>
        </w:tc>
      </w:tr>
      <w:tr w:rsidR="00CE523B" w:rsidRPr="00C131E8" w:rsidTr="00EA682D">
        <w:trPr>
          <w:cantSplit/>
          <w:trHeight w:val="423"/>
        </w:trPr>
        <w:tc>
          <w:tcPr>
            <w:tcW w:w="3916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</w:tcBorders>
          </w:tcPr>
          <w:p w:rsidR="00CE523B" w:rsidRPr="00C131E8" w:rsidRDefault="00CE523B" w:rsidP="002C6C80">
            <w:pPr>
              <w:snapToGri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Внутриутробные инфекции</w:t>
            </w:r>
          </w:p>
          <w:p w:rsidR="00CE523B" w:rsidRPr="00C131E8" w:rsidRDefault="00CE523B" w:rsidP="002C6C8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1000 нов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CE523B" w:rsidRPr="00C131E8" w:rsidRDefault="00CE523B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E523B" w:rsidRPr="00C131E8" w:rsidRDefault="00CE523B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CE523B" w:rsidRPr="00C131E8" w:rsidRDefault="00CE523B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E523B" w:rsidRPr="00C131E8" w:rsidRDefault="00CE523B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28,1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E523B" w:rsidRPr="00C131E8" w:rsidRDefault="00CE523B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 в 1,4 р</w:t>
            </w:r>
          </w:p>
        </w:tc>
      </w:tr>
      <w:tr w:rsidR="00CE523B" w:rsidRPr="00C131E8" w:rsidTr="00EA682D">
        <w:trPr>
          <w:cantSplit/>
          <w:trHeight w:val="548"/>
        </w:trPr>
        <w:tc>
          <w:tcPr>
            <w:tcW w:w="39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E523B" w:rsidRPr="00C131E8" w:rsidRDefault="00CE523B" w:rsidP="002C6C80">
            <w:pPr>
              <w:snapToGri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Послеоперационные инфекции</w:t>
            </w:r>
          </w:p>
          <w:p w:rsidR="00CE523B" w:rsidRPr="00C131E8" w:rsidRDefault="00CE523B" w:rsidP="002C6C8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1000 хир. больных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CE523B" w:rsidRPr="00C131E8" w:rsidRDefault="00CE523B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E523B" w:rsidRPr="00C131E8" w:rsidRDefault="00CE523B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CE523B" w:rsidRPr="00C131E8" w:rsidRDefault="00CE523B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E523B" w:rsidRPr="00C131E8" w:rsidRDefault="00CE523B" w:rsidP="00C131E8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E523B" w:rsidRPr="00C131E8" w:rsidRDefault="00CE523B" w:rsidP="00C131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</w:t>
            </w:r>
            <w:r w:rsidR="00EA6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Pr="00C131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1,5 р</w:t>
            </w:r>
          </w:p>
        </w:tc>
      </w:tr>
    </w:tbl>
    <w:p w:rsidR="00B024E7" w:rsidRDefault="00B024E7" w:rsidP="002C6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0B9" w:rsidRPr="002C6C80" w:rsidRDefault="005440B9" w:rsidP="002C6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2015 года отмечена стабильная эпидемиологическая ситуация </w:t>
      </w:r>
      <w:proofErr w:type="gramStart"/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 </w:t>
      </w:r>
      <w:proofErr w:type="spellStart"/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>вакциноуправляемым</w:t>
      </w:r>
      <w:proofErr w:type="spellEnd"/>
      <w:proofErr w:type="gramEnd"/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инфекциям, не регистрировалась заболеваемость населения коклюшем,  корью, краснухой, эпидемическим паротитом и дифтерией.</w:t>
      </w:r>
    </w:p>
    <w:p w:rsidR="005440B9" w:rsidRPr="002C6C80" w:rsidRDefault="005440B9" w:rsidP="002C6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2015 года отмечен рост заболеваемости острыми формами гепатитов В и С.</w:t>
      </w:r>
      <w:r w:rsidR="00B5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основном заболеваемость регистрировалась в возрастной группе от 21-40 лет. Пути </w:t>
      </w:r>
      <w:r w:rsidR="00CE523B"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 половой</w:t>
      </w:r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шприц</w:t>
      </w:r>
      <w:r w:rsidR="00B85CA0"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>евой</w:t>
      </w:r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употреблении внутривенных наркотиков.</w:t>
      </w:r>
    </w:p>
    <w:p w:rsidR="005440B9" w:rsidRPr="002C6C80" w:rsidRDefault="005440B9" w:rsidP="002C6C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Зарегистрировано 37 случаев ГЛПС (показатель 42,1 на 100 тыс.</w:t>
      </w:r>
      <w:r w:rsidR="00CE523B"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населения), что на 18,2 % выше аналогичного периода 2014 года. Анализ причин и условий заражения свидетельствует о том, что основными факторами риска в передаче инфекции являются уборочные работы в подвальных (частные дома и дачные участки), гаражных помещениях. В 2015 </w:t>
      </w:r>
      <w:r w:rsidR="00CE523B"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силами</w:t>
      </w:r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«П</w:t>
      </w:r>
      <w:r w:rsidR="00B538E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рофилактика» проведена сплошная</w:t>
      </w:r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барьерная дератизация на территории города Кузнецка в 20,0 </w:t>
      </w:r>
      <w:proofErr w:type="spellStart"/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тыс.кв.м</w:t>
      </w:r>
      <w:proofErr w:type="spellEnd"/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счёт средств муниципального бюджета. На территории города Кузнецка в 2015 году ликвидировались несанкционированные свалки. В скверах и парке проводилась санитарная рубка и удаление сухостоя, валежника, </w:t>
      </w:r>
      <w:proofErr w:type="spellStart"/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разреживание</w:t>
      </w:r>
      <w:proofErr w:type="spellEnd"/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кустарника, скашивание травы. </w:t>
      </w:r>
    </w:p>
    <w:p w:rsidR="005440B9" w:rsidRPr="002C6C80" w:rsidRDefault="005440B9" w:rsidP="002C6C8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6C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Что касается паразитарных заболеваний, по всем </w:t>
      </w:r>
      <w:proofErr w:type="spellStart"/>
      <w:r w:rsidRPr="002C6C80">
        <w:rPr>
          <w:rFonts w:ascii="Times New Roman" w:eastAsia="Times New Roman" w:hAnsi="Times New Roman" w:cs="Times New Roman"/>
          <w:sz w:val="26"/>
          <w:szCs w:val="26"/>
          <w:lang w:eastAsia="ar-SA"/>
        </w:rPr>
        <w:t>нозоформам</w:t>
      </w:r>
      <w:proofErr w:type="spellEnd"/>
      <w:r w:rsidRPr="002C6C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произошло снижение заболеваемости, кроме энтеробиоза, по </w:t>
      </w:r>
      <w:r w:rsidR="00B538EC">
        <w:rPr>
          <w:rFonts w:ascii="Times New Roman" w:eastAsia="Times New Roman" w:hAnsi="Times New Roman" w:cs="Times New Roman"/>
          <w:sz w:val="26"/>
          <w:szCs w:val="26"/>
          <w:lang w:eastAsia="ar-SA"/>
        </w:rPr>
        <w:t>которому</w:t>
      </w:r>
      <w:r w:rsidRPr="002C6C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зарегистрирован рост заболеваемости на 22,9%.  </w:t>
      </w:r>
    </w:p>
    <w:p w:rsidR="005440B9" w:rsidRPr="002C6C80" w:rsidRDefault="00542395" w:rsidP="002C6C8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6C80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внутрибольничным</w:t>
      </w:r>
      <w:r w:rsidR="005440B9" w:rsidRPr="002C6C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инфекциям отмечается рост заболеваемости послеоперационных инфекций в 1,5 раза, которые регистрировались в ГБУЗ «Кузнецкая </w:t>
      </w:r>
      <w:r w:rsidRPr="002C6C80">
        <w:rPr>
          <w:rFonts w:ascii="Times New Roman" w:eastAsia="Times New Roman" w:hAnsi="Times New Roman" w:cs="Times New Roman"/>
          <w:sz w:val="26"/>
          <w:szCs w:val="26"/>
          <w:lang w:eastAsia="ar-SA"/>
        </w:rPr>
        <w:t>межрайонная больница</w:t>
      </w:r>
      <w:r w:rsidR="005440B9" w:rsidRPr="002C6C80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B538EC">
        <w:rPr>
          <w:rFonts w:ascii="Times New Roman" w:eastAsia="Times New Roman" w:hAnsi="Times New Roman" w:cs="Times New Roman"/>
          <w:sz w:val="26"/>
          <w:szCs w:val="26"/>
          <w:lang w:eastAsia="ar-SA"/>
        </w:rPr>
        <w:t>. Среди ВБИ регистрировались</w:t>
      </w:r>
      <w:r w:rsidR="00AB59F6" w:rsidRPr="002C6C80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5440B9" w:rsidRPr="002C6C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B59F6" w:rsidRPr="002C6C80">
        <w:rPr>
          <w:rFonts w:ascii="Times New Roman" w:eastAsia="Times New Roman" w:hAnsi="Times New Roman" w:cs="Times New Roman"/>
          <w:sz w:val="26"/>
          <w:szCs w:val="26"/>
          <w:lang w:eastAsia="ar-SA"/>
        </w:rPr>
        <w:t>флегмоны – 5,6%, абсцессы – 27,8%, нагноения – 61,1%, пневмонии - 5,6%</w:t>
      </w:r>
      <w:r w:rsidRPr="002C6C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  <w:r w:rsidR="00AB59F6" w:rsidRPr="002C6C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экстренных операциях 83,3% случаев, при плановых </w:t>
      </w:r>
      <w:proofErr w:type="gramStart"/>
      <w:r w:rsidR="00AB59F6" w:rsidRPr="002C6C80">
        <w:rPr>
          <w:rFonts w:ascii="Times New Roman" w:eastAsia="Times New Roman" w:hAnsi="Times New Roman" w:cs="Times New Roman"/>
          <w:sz w:val="26"/>
          <w:szCs w:val="26"/>
          <w:lang w:eastAsia="ar-SA"/>
        </w:rPr>
        <w:t>операциях  16</w:t>
      </w:r>
      <w:proofErr w:type="gramEnd"/>
      <w:r w:rsidR="00AB59F6" w:rsidRPr="002C6C80">
        <w:rPr>
          <w:rFonts w:ascii="Times New Roman" w:eastAsia="Times New Roman" w:hAnsi="Times New Roman" w:cs="Times New Roman"/>
          <w:sz w:val="26"/>
          <w:szCs w:val="26"/>
          <w:lang w:eastAsia="ar-SA"/>
        </w:rPr>
        <w:t>,7% случаев.</w:t>
      </w:r>
    </w:p>
    <w:p w:rsidR="00CE523B" w:rsidRPr="002C6C80" w:rsidRDefault="00053DD8" w:rsidP="002C6C8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6C80">
        <w:rPr>
          <w:rFonts w:ascii="Times New Roman" w:eastAsia="Times New Roman" w:hAnsi="Times New Roman" w:cs="Times New Roman"/>
          <w:sz w:val="26"/>
          <w:szCs w:val="26"/>
          <w:lang w:eastAsia="ar-SA"/>
        </w:rPr>
        <w:t>В ГБУЗ «Кузнецкая межрайонная больница» в 2015 году отмечается низкий процент выявленных острых кишечных заболеваний установленной этиологии: из 139 случаев только 20 случаев установленной этиологии, что составляет 14,4%.</w:t>
      </w:r>
    </w:p>
    <w:p w:rsidR="00542395" w:rsidRPr="002C6C80" w:rsidRDefault="00053DD8" w:rsidP="002C6C80">
      <w:pPr>
        <w:autoSpaceDN w:val="0"/>
        <w:spacing w:after="12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6"/>
          <w:szCs w:val="26"/>
          <w:lang w:eastAsia="zh-CN"/>
        </w:rPr>
      </w:pPr>
      <w:r w:rsidRPr="002C6C80">
        <w:rPr>
          <w:rFonts w:ascii="Times New Roman" w:eastAsia="Calibri" w:hAnsi="Times New Roman" w:cs="Times New Roman"/>
          <w:kern w:val="3"/>
          <w:sz w:val="26"/>
          <w:szCs w:val="26"/>
          <w:lang w:eastAsia="zh-CN"/>
        </w:rPr>
        <w:t xml:space="preserve">Недостаточно проводится </w:t>
      </w:r>
      <w:proofErr w:type="spellStart"/>
      <w:r w:rsidRPr="002C6C80">
        <w:rPr>
          <w:rFonts w:ascii="Times New Roman" w:eastAsia="Calibri" w:hAnsi="Times New Roman" w:cs="Times New Roman"/>
          <w:kern w:val="3"/>
          <w:sz w:val="26"/>
          <w:szCs w:val="26"/>
          <w:lang w:eastAsia="zh-CN"/>
        </w:rPr>
        <w:t>санпросветработа</w:t>
      </w:r>
      <w:proofErr w:type="spellEnd"/>
      <w:r w:rsidRPr="002C6C80">
        <w:rPr>
          <w:rFonts w:ascii="Times New Roman" w:eastAsia="Calibri" w:hAnsi="Times New Roman" w:cs="Times New Roman"/>
          <w:kern w:val="3"/>
          <w:sz w:val="26"/>
          <w:szCs w:val="26"/>
          <w:lang w:eastAsia="zh-CN"/>
        </w:rPr>
        <w:t xml:space="preserve"> с привлечением СМИ</w:t>
      </w:r>
      <w:r w:rsidR="00315BF1" w:rsidRPr="002C6C80">
        <w:rPr>
          <w:rFonts w:ascii="Times New Roman" w:eastAsia="Calibri" w:hAnsi="Times New Roman" w:cs="Times New Roman"/>
          <w:kern w:val="3"/>
          <w:sz w:val="26"/>
          <w:szCs w:val="26"/>
          <w:lang w:eastAsia="zh-CN"/>
        </w:rPr>
        <w:t xml:space="preserve">. </w:t>
      </w:r>
    </w:p>
    <w:p w:rsidR="007739FA" w:rsidRPr="007739FA" w:rsidRDefault="007739FA" w:rsidP="00773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вышеизложенного и с целью обеспечения эффективной профилактики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инфекционных </w:t>
      </w:r>
      <w:r w:rsidR="00CE38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заболеваний</w:t>
      </w:r>
      <w:r w:rsidR="00CE38EA" w:rsidRPr="0077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среди</w:t>
      </w:r>
      <w:r w:rsidRPr="0077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населения, санитарно-противоэпидемическая </w:t>
      </w:r>
      <w:proofErr w:type="gramStart"/>
      <w:r w:rsidRPr="007739F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 при</w:t>
      </w:r>
      <w:proofErr w:type="gramEnd"/>
      <w:r w:rsidRPr="0077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Кузнецка  ре</w:t>
      </w:r>
      <w:r w:rsidR="00286F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комендует</w:t>
      </w:r>
      <w:r w:rsidRPr="007739F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40B9" w:rsidRPr="002C6C80" w:rsidRDefault="005440B9" w:rsidP="002C6C8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440B9" w:rsidRDefault="007739FA" w:rsidP="005D4A33">
      <w:pPr>
        <w:pStyle w:val="ab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6F05">
        <w:rPr>
          <w:rFonts w:ascii="Times New Roman" w:hAnsi="Times New Roman" w:cs="Times New Roman"/>
          <w:b/>
          <w:sz w:val="26"/>
          <w:szCs w:val="26"/>
        </w:rPr>
        <w:t xml:space="preserve">Главным </w:t>
      </w:r>
      <w:proofErr w:type="gramStart"/>
      <w:r w:rsidRPr="00286F05">
        <w:rPr>
          <w:rFonts w:ascii="Times New Roman" w:hAnsi="Times New Roman" w:cs="Times New Roman"/>
          <w:b/>
          <w:sz w:val="26"/>
          <w:szCs w:val="26"/>
        </w:rPr>
        <w:t>врачам:  ГБУЗ</w:t>
      </w:r>
      <w:proofErr w:type="gramEnd"/>
      <w:r w:rsidRPr="00286F05">
        <w:rPr>
          <w:rFonts w:ascii="Times New Roman" w:hAnsi="Times New Roman" w:cs="Times New Roman"/>
          <w:b/>
          <w:sz w:val="26"/>
          <w:szCs w:val="26"/>
        </w:rPr>
        <w:t xml:space="preserve"> «Кузнецкая межрайонная больница» (Потапов А.В.), ГБУЗ «Кузнецкая межрайонная детская больница» (Дерябина Г.П.)</w:t>
      </w:r>
      <w:r w:rsidR="00D54003" w:rsidRPr="00286F05">
        <w:rPr>
          <w:rFonts w:ascii="Times New Roman" w:hAnsi="Times New Roman" w:cs="Times New Roman"/>
          <w:b/>
          <w:sz w:val="26"/>
          <w:szCs w:val="26"/>
        </w:rPr>
        <w:t>:</w:t>
      </w:r>
    </w:p>
    <w:p w:rsidR="005440B9" w:rsidRDefault="007739FA" w:rsidP="002C6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86F0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440B9"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2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40B9"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контроль </w:t>
      </w:r>
      <w:proofErr w:type="gramStart"/>
      <w:r w:rsidR="005440B9"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 выполнением</w:t>
      </w:r>
      <w:proofErr w:type="gramEnd"/>
      <w:r w:rsidR="005440B9"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профилактических прививок подлежащих контингентов в плановом порядке и по эпидемиологическим показаниям, в рамках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Национального календаря прививок</w:t>
      </w:r>
      <w:r w:rsidR="005440B9"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86F05" w:rsidRPr="002C6C80" w:rsidRDefault="00286F05" w:rsidP="00286F05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в течение года</w:t>
      </w:r>
    </w:p>
    <w:p w:rsidR="00571E4A" w:rsidRDefault="00571E4A" w:rsidP="002C6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86F0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2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Обеспечить:</w:t>
      </w:r>
    </w:p>
    <w:p w:rsidR="007739FA" w:rsidRDefault="00571E4A" w:rsidP="002C6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качественную лабораторную диагностику острых кишечных инфекций (включая направление материала от больных для выявления вирусов -  возбудителей ОКИ)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739FA" w:rsidRDefault="00571E4A" w:rsidP="002C6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неукоснительное выполнение требований методик и сроков забора, транспортировки и доставки патологического материала от больных ОКИ в лабораторию.</w:t>
      </w:r>
    </w:p>
    <w:p w:rsidR="00571E4A" w:rsidRPr="002C6C80" w:rsidRDefault="00571E4A" w:rsidP="00571E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2C6C80">
        <w:rPr>
          <w:rFonts w:ascii="Times New Roman" w:hAnsi="Times New Roman" w:cs="Times New Roman"/>
          <w:sz w:val="26"/>
          <w:szCs w:val="26"/>
        </w:rPr>
        <w:t>воевременное выявление, учет, полн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2C6C80">
        <w:rPr>
          <w:rFonts w:ascii="Times New Roman" w:hAnsi="Times New Roman" w:cs="Times New Roman"/>
          <w:sz w:val="26"/>
          <w:szCs w:val="26"/>
        </w:rPr>
        <w:t xml:space="preserve"> ре</w:t>
      </w:r>
      <w:r w:rsidR="00B538EC">
        <w:rPr>
          <w:rFonts w:ascii="Times New Roman" w:hAnsi="Times New Roman" w:cs="Times New Roman"/>
          <w:sz w:val="26"/>
          <w:szCs w:val="26"/>
        </w:rPr>
        <w:t xml:space="preserve">гистрация всех </w:t>
      </w:r>
      <w:proofErr w:type="gramStart"/>
      <w:r w:rsidR="00B538EC">
        <w:rPr>
          <w:rFonts w:ascii="Times New Roman" w:hAnsi="Times New Roman" w:cs="Times New Roman"/>
          <w:sz w:val="26"/>
          <w:szCs w:val="26"/>
        </w:rPr>
        <w:t>групп  инфекций</w:t>
      </w:r>
      <w:proofErr w:type="gramEnd"/>
      <w:r w:rsidR="00B538EC">
        <w:rPr>
          <w:rFonts w:ascii="Times New Roman" w:hAnsi="Times New Roman" w:cs="Times New Roman"/>
          <w:sz w:val="26"/>
          <w:szCs w:val="26"/>
        </w:rPr>
        <w:t xml:space="preserve"> </w:t>
      </w:r>
      <w:r w:rsidRPr="002C6C80">
        <w:rPr>
          <w:rFonts w:ascii="Times New Roman" w:hAnsi="Times New Roman" w:cs="Times New Roman"/>
          <w:sz w:val="26"/>
          <w:szCs w:val="26"/>
        </w:rPr>
        <w:t xml:space="preserve"> и своевременн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2C6C80">
        <w:rPr>
          <w:rFonts w:ascii="Times New Roman" w:hAnsi="Times New Roman" w:cs="Times New Roman"/>
          <w:sz w:val="26"/>
          <w:szCs w:val="26"/>
        </w:rPr>
        <w:t xml:space="preserve"> подач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C6C80">
        <w:rPr>
          <w:rFonts w:ascii="Times New Roman" w:hAnsi="Times New Roman" w:cs="Times New Roman"/>
          <w:sz w:val="26"/>
          <w:szCs w:val="26"/>
        </w:rPr>
        <w:t xml:space="preserve"> экстренных извещений в филиал ФГУЗ «Центр гигиены и эпидемиологии».</w:t>
      </w:r>
    </w:p>
    <w:p w:rsidR="00571E4A" w:rsidRPr="002C6C80" w:rsidRDefault="00571E4A" w:rsidP="00571E4A">
      <w:pPr>
        <w:tabs>
          <w:tab w:val="left" w:pos="-2992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организацию эпидемиологического мониторинга за ситуацией по внутрибольничным инфекциям;</w:t>
      </w:r>
    </w:p>
    <w:p w:rsidR="00571E4A" w:rsidRPr="002C6C80" w:rsidRDefault="00571E4A" w:rsidP="00F52F24">
      <w:pPr>
        <w:tabs>
          <w:tab w:val="left" w:pos="-2992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своевременное проведение необходимых профилактических и противоэпидемических мероприятий при возникновении эпидемиологического неблагополучия по ВБИ, появлении предвестников и предпосылок его ухудшения;</w:t>
      </w:r>
    </w:p>
    <w:p w:rsidR="00CE38EA" w:rsidRPr="002C6C80" w:rsidRDefault="00CE38EA" w:rsidP="00CE38EA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постоянно</w:t>
      </w:r>
    </w:p>
    <w:p w:rsidR="00286F05" w:rsidRDefault="00F52F24" w:rsidP="00F52F2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86F0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Проработать вопрос об у</w:t>
      </w:r>
      <w:r w:rsidRPr="002C6C80">
        <w:rPr>
          <w:rFonts w:ascii="Times New Roman" w:hAnsi="Times New Roman" w:cs="Times New Roman"/>
          <w:sz w:val="26"/>
          <w:szCs w:val="26"/>
        </w:rPr>
        <w:t>комплектовани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C6C80">
        <w:rPr>
          <w:rFonts w:ascii="Times New Roman" w:hAnsi="Times New Roman" w:cs="Times New Roman"/>
          <w:sz w:val="26"/>
          <w:szCs w:val="26"/>
        </w:rPr>
        <w:t xml:space="preserve"> лечебных учреждений госпитальными эпидемиологами или помощниками эпидемиолога.</w:t>
      </w:r>
      <w:r w:rsidR="00286F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2F24" w:rsidRPr="002C6C80" w:rsidRDefault="00286F05" w:rsidP="00286F05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в течение года</w:t>
      </w:r>
    </w:p>
    <w:p w:rsidR="007739FA" w:rsidRDefault="00F52F24" w:rsidP="00F52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86F0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меры по обеспечению своевременной лабораторной диагностики инфекционных заболеваний с задействованием лабораторной базы ФГУЗ «Центр гигиены и эпидемиологии в Пензенской области».</w:t>
      </w:r>
    </w:p>
    <w:p w:rsidR="00286F05" w:rsidRPr="002C6C80" w:rsidRDefault="00286F05" w:rsidP="00286F05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постоянно</w:t>
      </w:r>
    </w:p>
    <w:p w:rsidR="005440B9" w:rsidRPr="002C6C80" w:rsidRDefault="00571E4A" w:rsidP="002C6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86F0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440B9"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Активизировать санитарно просветительную работу среди населения, в первую очередь </w:t>
      </w:r>
      <w:r w:rsidR="0077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5440B9"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</w:t>
      </w:r>
      <w:r w:rsidR="007739F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440B9"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гриппа и ОРВИ, парентеральных вирусных гепатитов, туберкулеза, ви</w:t>
      </w:r>
      <w:r w:rsidR="007739FA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русного гепатита В, ГЛПС,</w:t>
      </w:r>
      <w:r w:rsidR="005440B9"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ВИЧ инфекции).</w:t>
      </w:r>
    </w:p>
    <w:p w:rsidR="005440B9" w:rsidRPr="002C6C80" w:rsidRDefault="005440B9" w:rsidP="002C6C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BF1" w:rsidRPr="002C6C80" w:rsidRDefault="00F52F24" w:rsidP="00F52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="007739FA" w:rsidRPr="007739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Начальнику </w:t>
      </w:r>
      <w:r w:rsidR="007321DE" w:rsidRPr="00D54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управления образования</w:t>
      </w:r>
      <w:r w:rsidR="007739FA" w:rsidRPr="007739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города </w:t>
      </w:r>
      <w:r w:rsidR="007321DE" w:rsidRPr="00D54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Кузнецка (</w:t>
      </w:r>
      <w:r w:rsidR="007739FA" w:rsidRPr="007739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Л.А. Борисова)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15BF1"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беспечить выполнение нормативных требований противоэпидемического, санитарно-гигиенического, дезинфекционного режимов в детских дошкольных учреждениях, образовательных учреждениях города Кузнецка.</w:t>
      </w:r>
    </w:p>
    <w:p w:rsidR="00CE38EA" w:rsidRPr="002C6C80" w:rsidRDefault="00CE38EA" w:rsidP="00CE38EA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постоянно</w:t>
      </w:r>
    </w:p>
    <w:p w:rsidR="00F52F24" w:rsidRDefault="00F52F24" w:rsidP="00D5400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003">
        <w:rPr>
          <w:rFonts w:ascii="Times New Roman" w:hAnsi="Times New Roman" w:cs="Times New Roman"/>
          <w:b/>
          <w:sz w:val="26"/>
          <w:szCs w:val="26"/>
        </w:rPr>
        <w:t>3. Начальнику территориального отдела Управления Роспотребнадзора по Пензенской области (Салихов К.Ф.)</w:t>
      </w:r>
      <w:r w:rsidR="00D540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38E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силить надзор за реализацией регламентированного </w:t>
      </w:r>
      <w:r w:rsidR="007321D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санитарным законодательством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комплекса мероприятий по профилактике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эпиднадзору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инфекционными заболеваниями.</w:t>
      </w:r>
    </w:p>
    <w:p w:rsidR="00CE38EA" w:rsidRPr="002C6C80" w:rsidRDefault="00CE38EA" w:rsidP="00CE38EA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в течение года</w:t>
      </w:r>
    </w:p>
    <w:p w:rsidR="00286F05" w:rsidRDefault="006E47A4" w:rsidP="0028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4003">
        <w:rPr>
          <w:rFonts w:ascii="Times New Roman" w:hAnsi="Times New Roman" w:cs="Times New Roman"/>
          <w:b/>
          <w:sz w:val="26"/>
          <w:szCs w:val="26"/>
        </w:rPr>
        <w:t>4. Г</w:t>
      </w:r>
      <w:r w:rsidR="007739FA" w:rsidRPr="00D54003">
        <w:rPr>
          <w:rFonts w:ascii="Times New Roman" w:hAnsi="Times New Roman" w:cs="Times New Roman"/>
          <w:b/>
          <w:sz w:val="26"/>
          <w:szCs w:val="26"/>
        </w:rPr>
        <w:t>лавному врачу Филиала ФБУЗ «Центр гигиены и эпидемиологии в Пензенской области» (Енгалычева В.Р.)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38EA" w:rsidRPr="002C6C80" w:rsidRDefault="00286F05" w:rsidP="00CE38E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Активизировать работу по предупреждению возникновения и </w:t>
      </w:r>
      <w:proofErr w:type="gramStart"/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распространения  инфекционных</w:t>
      </w:r>
      <w:proofErr w:type="gramEnd"/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заболеваний, проведение ретроспективного и оперативного анализа инфекционной    заболеваемости, проведение анализа работы в очагах инфекций. </w:t>
      </w:r>
      <w:r w:rsidR="00CE3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Pr="002C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38EA">
        <w:rPr>
          <w:rFonts w:ascii="Times New Roman" w:hAnsi="Times New Roman" w:cs="Times New Roman"/>
          <w:sz w:val="26"/>
          <w:szCs w:val="26"/>
        </w:rPr>
        <w:t>Срок исполнения: в течение года</w:t>
      </w:r>
    </w:p>
    <w:p w:rsidR="00286F05" w:rsidRPr="002C6C80" w:rsidRDefault="00286F05" w:rsidP="00286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38EA" w:rsidRPr="002C6C80" w:rsidRDefault="00286F05" w:rsidP="00CE38E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4.2 О</w:t>
      </w:r>
      <w:r w:rsidR="00D54003">
        <w:rPr>
          <w:rFonts w:ascii="Times New Roman" w:hAnsi="Times New Roman" w:cs="Times New Roman"/>
          <w:sz w:val="26"/>
          <w:szCs w:val="26"/>
        </w:rPr>
        <w:t>беспечить качество</w:t>
      </w:r>
      <w:r w:rsidR="00341BEC">
        <w:rPr>
          <w:rFonts w:ascii="Times New Roman" w:hAnsi="Times New Roman" w:cs="Times New Roman"/>
          <w:sz w:val="26"/>
          <w:szCs w:val="26"/>
        </w:rPr>
        <w:t xml:space="preserve"> эпидемиологическо</w:t>
      </w:r>
      <w:r w:rsidR="00D54003">
        <w:rPr>
          <w:rFonts w:ascii="Times New Roman" w:hAnsi="Times New Roman" w:cs="Times New Roman"/>
          <w:sz w:val="26"/>
          <w:szCs w:val="26"/>
        </w:rPr>
        <w:t>го</w:t>
      </w:r>
      <w:r w:rsidR="00341BEC">
        <w:rPr>
          <w:rFonts w:ascii="Times New Roman" w:hAnsi="Times New Roman" w:cs="Times New Roman"/>
          <w:sz w:val="26"/>
          <w:szCs w:val="26"/>
        </w:rPr>
        <w:t xml:space="preserve"> расследовани</w:t>
      </w:r>
      <w:r w:rsidR="00D54003">
        <w:rPr>
          <w:rFonts w:ascii="Times New Roman" w:hAnsi="Times New Roman" w:cs="Times New Roman"/>
          <w:sz w:val="26"/>
          <w:szCs w:val="26"/>
        </w:rPr>
        <w:t>я</w:t>
      </w:r>
      <w:r w:rsidR="00341BEC">
        <w:rPr>
          <w:rFonts w:ascii="Times New Roman" w:hAnsi="Times New Roman" w:cs="Times New Roman"/>
          <w:sz w:val="26"/>
          <w:szCs w:val="26"/>
        </w:rPr>
        <w:t xml:space="preserve"> очагов групповой </w:t>
      </w:r>
      <w:r w:rsidR="00D54003">
        <w:rPr>
          <w:rFonts w:ascii="Times New Roman" w:hAnsi="Times New Roman" w:cs="Times New Roman"/>
          <w:sz w:val="26"/>
          <w:szCs w:val="26"/>
        </w:rPr>
        <w:t xml:space="preserve">заболеваемости и достаточность проводимых профилактических (противоэпидемических) мероприятий при </w:t>
      </w:r>
      <w:r w:rsidR="00341BEC">
        <w:rPr>
          <w:rFonts w:ascii="Times New Roman" w:hAnsi="Times New Roman" w:cs="Times New Roman"/>
          <w:sz w:val="26"/>
          <w:szCs w:val="26"/>
        </w:rPr>
        <w:t>инфекци</w:t>
      </w:r>
      <w:r w:rsidR="00D54003">
        <w:rPr>
          <w:rFonts w:ascii="Times New Roman" w:hAnsi="Times New Roman" w:cs="Times New Roman"/>
          <w:sz w:val="26"/>
          <w:szCs w:val="26"/>
        </w:rPr>
        <w:t>онных заболеваниях (</w:t>
      </w:r>
      <w:r w:rsidR="00341BEC">
        <w:rPr>
          <w:rFonts w:ascii="Times New Roman" w:hAnsi="Times New Roman" w:cs="Times New Roman"/>
          <w:sz w:val="26"/>
          <w:szCs w:val="26"/>
        </w:rPr>
        <w:t>подозрени</w:t>
      </w:r>
      <w:r w:rsidR="00D54003">
        <w:rPr>
          <w:rFonts w:ascii="Times New Roman" w:hAnsi="Times New Roman" w:cs="Times New Roman"/>
          <w:sz w:val="26"/>
          <w:szCs w:val="26"/>
        </w:rPr>
        <w:t>и</w:t>
      </w:r>
      <w:r w:rsidR="00341BEC">
        <w:rPr>
          <w:rFonts w:ascii="Times New Roman" w:hAnsi="Times New Roman" w:cs="Times New Roman"/>
          <w:sz w:val="26"/>
          <w:szCs w:val="26"/>
        </w:rPr>
        <w:t xml:space="preserve"> на них)</w:t>
      </w:r>
      <w:r w:rsidR="00CE38EA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</w:t>
      </w:r>
      <w:r w:rsidR="00CE38EA" w:rsidRPr="00CE38EA">
        <w:rPr>
          <w:rFonts w:ascii="Times New Roman" w:hAnsi="Times New Roman" w:cs="Times New Roman"/>
          <w:sz w:val="26"/>
          <w:szCs w:val="26"/>
        </w:rPr>
        <w:t xml:space="preserve"> </w:t>
      </w:r>
      <w:r w:rsidR="00CE38EA">
        <w:rPr>
          <w:rFonts w:ascii="Times New Roman" w:hAnsi="Times New Roman" w:cs="Times New Roman"/>
          <w:sz w:val="26"/>
          <w:szCs w:val="26"/>
        </w:rPr>
        <w:t>Срок исполнения: в течение года</w:t>
      </w:r>
    </w:p>
    <w:p w:rsidR="005D4A33" w:rsidRPr="005D4A33" w:rsidRDefault="005D4A33" w:rsidP="005D4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33">
        <w:rPr>
          <w:rFonts w:ascii="Times New Roman" w:eastAsia="Times New Roman" w:hAnsi="Times New Roman" w:cs="Times New Roman"/>
          <w:sz w:val="26"/>
          <w:szCs w:val="26"/>
          <w:lang w:eastAsia="ru-RU"/>
        </w:rPr>
        <w:t>5. Данное решение опубликовать в средствах массовой информации.</w:t>
      </w:r>
    </w:p>
    <w:p w:rsidR="005D4A33" w:rsidRPr="005D4A33" w:rsidRDefault="005D4A33" w:rsidP="005D4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A33" w:rsidRPr="005D4A33" w:rsidRDefault="005D4A33" w:rsidP="005D4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A3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D4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5D4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решения Санитарно-противоэпидемической </w:t>
      </w:r>
      <w:proofErr w:type="gramStart"/>
      <w:r w:rsidRPr="005D4A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 возложить</w:t>
      </w:r>
      <w:proofErr w:type="gramEnd"/>
      <w:r w:rsidRPr="005D4A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начальника отдела демографии, социального развития и здравоохранения администрации города Кузнецка Климова А.К. и начальника  Территориального отдела Управления</w:t>
      </w:r>
      <w:r w:rsidRPr="005D4A3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D4A3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 по Пензенской области Салихова К.Ф.</w:t>
      </w:r>
    </w:p>
    <w:p w:rsidR="00D54003" w:rsidRPr="005D4A33" w:rsidRDefault="00D54003" w:rsidP="0077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4003" w:rsidRDefault="00D54003" w:rsidP="0077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4003" w:rsidRDefault="0078201A" w:rsidP="0077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12C43AC5" wp14:editId="0D0F4ABF">
            <wp:simplePos x="0" y="0"/>
            <wp:positionH relativeFrom="column">
              <wp:posOffset>2948940</wp:posOffset>
            </wp:positionH>
            <wp:positionV relativeFrom="paragraph">
              <wp:posOffset>161925</wp:posOffset>
            </wp:positionV>
            <wp:extent cx="11049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228" y="21346"/>
                <wp:lineTo x="2122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9FA" w:rsidRPr="007739FA" w:rsidRDefault="007739FA" w:rsidP="0077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9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СПЭК,</w:t>
      </w:r>
    </w:p>
    <w:p w:rsidR="007739FA" w:rsidRPr="007739FA" w:rsidRDefault="007739FA" w:rsidP="0077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9F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  <w:bookmarkStart w:id="0" w:name="_GoBack"/>
      <w:bookmarkEnd w:id="0"/>
    </w:p>
    <w:p w:rsidR="007739FA" w:rsidRPr="007739FA" w:rsidRDefault="0078201A" w:rsidP="00782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="007739FA" w:rsidRPr="007739F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Кузнецка                                                                                                И.А. Малкин</w:t>
      </w:r>
    </w:p>
    <w:p w:rsidR="007739FA" w:rsidRPr="007739FA" w:rsidRDefault="007739FA" w:rsidP="0077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071" w:rsidRPr="007739FA" w:rsidRDefault="00D67071" w:rsidP="007739FA">
      <w:pPr>
        <w:rPr>
          <w:rFonts w:ascii="Times New Roman" w:hAnsi="Times New Roman" w:cs="Times New Roman"/>
          <w:sz w:val="26"/>
          <w:szCs w:val="26"/>
        </w:rPr>
      </w:pPr>
    </w:p>
    <w:sectPr w:rsidR="00D67071" w:rsidRPr="007739FA" w:rsidSect="0081286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31691"/>
    <w:multiLevelType w:val="hybridMultilevel"/>
    <w:tmpl w:val="A0B26A10"/>
    <w:lvl w:ilvl="0" w:tplc="15A818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9D3B7B"/>
    <w:multiLevelType w:val="hybridMultilevel"/>
    <w:tmpl w:val="4B36E9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A8"/>
    <w:rsid w:val="00013076"/>
    <w:rsid w:val="00053DD8"/>
    <w:rsid w:val="00140B70"/>
    <w:rsid w:val="00286F05"/>
    <w:rsid w:val="002C6C80"/>
    <w:rsid w:val="00315BF1"/>
    <w:rsid w:val="00341BEC"/>
    <w:rsid w:val="00542395"/>
    <w:rsid w:val="005440B9"/>
    <w:rsid w:val="00571E4A"/>
    <w:rsid w:val="005D4A33"/>
    <w:rsid w:val="006E47A4"/>
    <w:rsid w:val="007321DE"/>
    <w:rsid w:val="00741551"/>
    <w:rsid w:val="007739FA"/>
    <w:rsid w:val="0078201A"/>
    <w:rsid w:val="00950AA8"/>
    <w:rsid w:val="009E7AF2"/>
    <w:rsid w:val="00AB59F6"/>
    <w:rsid w:val="00B024E7"/>
    <w:rsid w:val="00B538EC"/>
    <w:rsid w:val="00B85CA0"/>
    <w:rsid w:val="00BC3B9E"/>
    <w:rsid w:val="00C131E8"/>
    <w:rsid w:val="00CE38EA"/>
    <w:rsid w:val="00CE523B"/>
    <w:rsid w:val="00D54003"/>
    <w:rsid w:val="00D67071"/>
    <w:rsid w:val="00EA682D"/>
    <w:rsid w:val="00F5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9E823-3758-4C9B-93BD-14D17A62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E523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E523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E523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E523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E523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5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523B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14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86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7C60A-0978-47D2-BF8E-8186BDCE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10</cp:revision>
  <cp:lastPrinted>2016-04-27T09:40:00Z</cp:lastPrinted>
  <dcterms:created xsi:type="dcterms:W3CDTF">2016-04-06T12:58:00Z</dcterms:created>
  <dcterms:modified xsi:type="dcterms:W3CDTF">2016-04-28T11:23:00Z</dcterms:modified>
</cp:coreProperties>
</file>